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3BB39CF" w14:textId="77777777" w:rsidR="0001624F" w:rsidRDefault="0001624F">
      <w:pPr>
        <w:rPr>
          <w:noProof/>
        </w:rPr>
      </w:pPr>
    </w:p>
    <w:p w14:paraId="5ADA7377" w14:textId="77777777" w:rsidR="0001624F" w:rsidRDefault="0001624F" w:rsidP="0001624F">
      <w:pPr>
        <w:jc w:val="center"/>
        <w:rPr>
          <w:rFonts w:ascii="Kristen ITC" w:hAnsi="Kristen ITC"/>
          <w:sz w:val="72"/>
          <w:szCs w:val="72"/>
          <w:lang w:val="en-US"/>
        </w:rPr>
      </w:pPr>
      <w:r w:rsidRPr="00DD0CFA">
        <w:rPr>
          <w:rFonts w:ascii="Kristen ITC" w:hAnsi="Kristen ITC"/>
          <w:sz w:val="52"/>
          <w:szCs w:val="52"/>
          <w:lang w:val="en-US"/>
        </w:rPr>
        <w:t>10 Things I need to know in Maths</w:t>
      </w:r>
      <w:r>
        <w:rPr>
          <w:rFonts w:ascii="Kristen ITC" w:hAnsi="Kristen ITC"/>
          <w:sz w:val="72"/>
          <w:szCs w:val="72"/>
          <w:lang w:val="en-US"/>
        </w:rPr>
        <w:t xml:space="preserve">  - Year 1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673"/>
        <w:gridCol w:w="4961"/>
      </w:tblGrid>
      <w:tr w:rsidR="0001624F" w:rsidRPr="0001624F" w14:paraId="2A5613FE" w14:textId="77777777" w:rsidTr="0001624F">
        <w:tc>
          <w:tcPr>
            <w:tcW w:w="4673" w:type="dxa"/>
          </w:tcPr>
          <w:p w14:paraId="478CF5EB" w14:textId="77777777" w:rsidR="0001624F" w:rsidRPr="00577DFF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577DFF">
              <w:rPr>
                <w:rFonts w:ascii="Kristen ITC" w:hAnsi="Kristen ITC"/>
                <w:b/>
                <w:bCs/>
                <w:sz w:val="28"/>
                <w:szCs w:val="28"/>
              </w:rPr>
              <w:t xml:space="preserve">What I need to know. </w:t>
            </w:r>
          </w:p>
        </w:tc>
        <w:tc>
          <w:tcPr>
            <w:tcW w:w="4961" w:type="dxa"/>
          </w:tcPr>
          <w:p w14:paraId="05C32459" w14:textId="77777777" w:rsidR="0001624F" w:rsidRPr="00577DFF" w:rsidRDefault="0001624F" w:rsidP="005022F8">
            <w:pPr>
              <w:rPr>
                <w:rFonts w:ascii="Kristen ITC" w:hAnsi="Kristen ITC"/>
                <w:b/>
                <w:bCs/>
                <w:sz w:val="28"/>
                <w:szCs w:val="28"/>
              </w:rPr>
            </w:pPr>
            <w:r w:rsidRPr="00577DFF">
              <w:rPr>
                <w:rFonts w:ascii="Kristen ITC" w:hAnsi="Kristen ITC"/>
                <w:b/>
                <w:bCs/>
                <w:sz w:val="28"/>
                <w:szCs w:val="28"/>
              </w:rPr>
              <w:t>How you can help me.</w:t>
            </w:r>
          </w:p>
        </w:tc>
      </w:tr>
      <w:tr w:rsidR="0001624F" w:rsidRPr="0001624F" w14:paraId="06B57E16" w14:textId="77777777" w:rsidTr="0001624F">
        <w:tc>
          <w:tcPr>
            <w:tcW w:w="4673" w:type="dxa"/>
          </w:tcPr>
          <w:p w14:paraId="4349D0D0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Count from 0 – 100 forwards and backwards </w:t>
            </w:r>
          </w:p>
        </w:tc>
        <w:tc>
          <w:tcPr>
            <w:tcW w:w="4961" w:type="dxa"/>
          </w:tcPr>
          <w:p w14:paraId="27BC171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Play snakes and ladders </w:t>
            </w:r>
          </w:p>
          <w:p w14:paraId="2C1824E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Play bingo</w:t>
            </w:r>
          </w:p>
          <w:p w14:paraId="19E82A45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Hopscotch</w:t>
            </w:r>
          </w:p>
          <w:p w14:paraId="01DC97BA" w14:textId="3E811B2D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Use a timer for games  </w:t>
            </w:r>
          </w:p>
        </w:tc>
      </w:tr>
      <w:tr w:rsidR="0001624F" w:rsidRPr="0001624F" w14:paraId="3ED2E9A9" w14:textId="77777777" w:rsidTr="0001624F">
        <w:tc>
          <w:tcPr>
            <w:tcW w:w="4673" w:type="dxa"/>
          </w:tcPr>
          <w:p w14:paraId="7BB2B85B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Read and write numbers from 0 – 100 in numerals and words </w:t>
            </w:r>
          </w:p>
        </w:tc>
        <w:tc>
          <w:tcPr>
            <w:tcW w:w="4961" w:type="dxa"/>
          </w:tcPr>
          <w:p w14:paraId="6529832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Complete </w:t>
            </w:r>
            <w:r w:rsidRPr="0001624F">
              <w:rPr>
                <w:rFonts w:ascii="Kristen ITC" w:hAnsi="Kristen ITC"/>
                <w:color w:val="FF0000"/>
                <w:sz w:val="28"/>
                <w:szCs w:val="28"/>
              </w:rPr>
              <w:t xml:space="preserve">number squares </w:t>
            </w:r>
          </w:p>
          <w:p w14:paraId="22A89D46" w14:textId="305F2D70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and </w:t>
            </w:r>
            <w:r w:rsidRPr="0001624F">
              <w:rPr>
                <w:rFonts w:ascii="Kristen ITC" w:hAnsi="Kristen ITC"/>
                <w:color w:val="FF0000"/>
                <w:sz w:val="28"/>
                <w:szCs w:val="28"/>
              </w:rPr>
              <w:t>number lines</w:t>
            </w:r>
            <w:r w:rsidRPr="0001624F">
              <w:rPr>
                <w:rFonts w:ascii="Kristen ITC" w:hAnsi="Kristen ITC"/>
                <w:sz w:val="28"/>
                <w:szCs w:val="28"/>
              </w:rPr>
              <w:t>.</w:t>
            </w:r>
          </w:p>
          <w:p w14:paraId="365ECFF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spelling quiz </w:t>
            </w:r>
          </w:p>
          <w:p w14:paraId="12576BE5" w14:textId="5C4A7C42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make a calendar/diary</w:t>
            </w:r>
          </w:p>
        </w:tc>
      </w:tr>
      <w:tr w:rsidR="0001624F" w:rsidRPr="0001624F" w14:paraId="03F3562A" w14:textId="77777777" w:rsidTr="0001624F">
        <w:tc>
          <w:tcPr>
            <w:tcW w:w="4673" w:type="dxa"/>
          </w:tcPr>
          <w:p w14:paraId="3C5ADE73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Order numbers greatest to smallest and smallest to greatest </w:t>
            </w:r>
          </w:p>
        </w:tc>
        <w:tc>
          <w:tcPr>
            <w:tcW w:w="4961" w:type="dxa"/>
          </w:tcPr>
          <w:p w14:paraId="5ECB5A89" w14:textId="7DECA5E2" w:rsidR="0001624F" w:rsidRPr="0001624F" w:rsidRDefault="0001624F" w:rsidP="005022F8">
            <w:pPr>
              <w:rPr>
                <w:rFonts w:ascii="Kristen ITC" w:hAnsi="Kristen ITC"/>
                <w:color w:val="FF0000"/>
                <w:sz w:val="28"/>
                <w:szCs w:val="28"/>
              </w:rPr>
            </w:pPr>
            <w:r w:rsidRPr="0001624F">
              <w:rPr>
                <w:rFonts w:ascii="Kristen ITC" w:hAnsi="Kristen ITC"/>
                <w:color w:val="auto"/>
                <w:sz w:val="28"/>
                <w:szCs w:val="28"/>
              </w:rPr>
              <w:t xml:space="preserve">Ordering </w:t>
            </w:r>
            <w:r w:rsidRPr="0001624F">
              <w:rPr>
                <w:rFonts w:ascii="Kristen ITC" w:hAnsi="Kristen ITC"/>
                <w:color w:val="FF0000"/>
                <w:sz w:val="28"/>
                <w:szCs w:val="28"/>
              </w:rPr>
              <w:t xml:space="preserve">Number cards </w:t>
            </w:r>
          </w:p>
          <w:p w14:paraId="7AA4C0B1" w14:textId="79FC50EE" w:rsidR="0001624F" w:rsidRPr="0001624F" w:rsidRDefault="0001624F" w:rsidP="005022F8">
            <w:pPr>
              <w:rPr>
                <w:rFonts w:ascii="Kristen ITC" w:hAnsi="Kristen ITC"/>
                <w:color w:val="auto"/>
                <w:sz w:val="28"/>
                <w:szCs w:val="28"/>
              </w:rPr>
            </w:pPr>
            <w:r w:rsidRPr="0001624F">
              <w:rPr>
                <w:rFonts w:ascii="Kristen ITC" w:hAnsi="Kristen ITC"/>
                <w:color w:val="auto"/>
                <w:sz w:val="28"/>
                <w:szCs w:val="28"/>
              </w:rPr>
              <w:t>Find pages in a book</w:t>
            </w:r>
          </w:p>
          <w:p w14:paraId="5FB9B484" w14:textId="4E357A1D" w:rsidR="0001624F" w:rsidRPr="0001624F" w:rsidRDefault="0001624F" w:rsidP="005022F8">
            <w:pPr>
              <w:rPr>
                <w:rFonts w:ascii="Kristen ITC" w:hAnsi="Kristen ITC"/>
                <w:color w:val="auto"/>
                <w:sz w:val="28"/>
                <w:szCs w:val="28"/>
              </w:rPr>
            </w:pPr>
            <w:r w:rsidRPr="0001624F">
              <w:rPr>
                <w:rFonts w:ascii="Kristen ITC" w:hAnsi="Kristen ITC"/>
                <w:color w:val="auto"/>
                <w:sz w:val="28"/>
                <w:szCs w:val="28"/>
              </w:rPr>
              <w:t>Collect items from the garden – Who has the most? Least?</w:t>
            </w:r>
          </w:p>
          <w:p w14:paraId="0514A464" w14:textId="2D9596EA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29B9404E" w14:textId="77777777" w:rsidTr="0001624F">
        <w:tc>
          <w:tcPr>
            <w:tcW w:w="4673" w:type="dxa"/>
          </w:tcPr>
          <w:p w14:paraId="293D47D3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Number bonds to 20</w:t>
            </w:r>
          </w:p>
        </w:tc>
        <w:tc>
          <w:tcPr>
            <w:tcW w:w="4961" w:type="dxa"/>
          </w:tcPr>
          <w:p w14:paraId="10E7C0A9" w14:textId="198900DB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Number bond songs – youtube</w:t>
            </w:r>
          </w:p>
          <w:p w14:paraId="535C1985" w14:textId="27B8354F" w:rsidR="00577DFF" w:rsidRDefault="00DF1218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4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www.bbc.co.uk/supermovers</w:t>
              </w:r>
            </w:hyperlink>
          </w:p>
          <w:p w14:paraId="2EF936D4" w14:textId="515F62BF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628DED34" w14:textId="77777777" w:rsidTr="0001624F">
        <w:tc>
          <w:tcPr>
            <w:tcW w:w="4673" w:type="dxa"/>
          </w:tcPr>
          <w:p w14:paraId="42E4A948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Count in 2’s, 5’s, 10 ‘s</w:t>
            </w:r>
          </w:p>
        </w:tc>
        <w:tc>
          <w:tcPr>
            <w:tcW w:w="4961" w:type="dxa"/>
          </w:tcPr>
          <w:p w14:paraId="2E5C2F2D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Use together with money</w:t>
            </w:r>
          </w:p>
          <w:p w14:paraId="50FC36BC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Pair socks up</w:t>
            </w:r>
          </w:p>
          <w:p w14:paraId="0FA9FC51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Chanting </w:t>
            </w:r>
          </w:p>
          <w:p w14:paraId="20F41EF5" w14:textId="42DE1157" w:rsidR="0001624F" w:rsidRDefault="00DF1218" w:rsidP="005022F8">
            <w:pPr>
              <w:rPr>
                <w:rFonts w:ascii="Kristen ITC" w:hAnsi="Kristen ITC"/>
                <w:color w:val="8EAADB" w:themeColor="accent1" w:themeTint="99"/>
                <w:sz w:val="28"/>
                <w:szCs w:val="28"/>
              </w:rPr>
            </w:pPr>
            <w:hyperlink r:id="rId5" w:history="1">
              <w:r w:rsidR="0001624F" w:rsidRPr="00B0496C">
                <w:rPr>
                  <w:rStyle w:val="Hyperlink"/>
                  <w:rFonts w:ascii="Kristen ITC" w:hAnsi="Kristen ITC"/>
                  <w:color w:val="48A0FA" w:themeColor="hyperlink" w:themeTint="99"/>
                  <w:sz w:val="28"/>
                  <w:szCs w:val="28"/>
                </w:rPr>
                <w:t>www.bbc.co.uk/supermovers</w:t>
              </w:r>
            </w:hyperlink>
          </w:p>
          <w:p w14:paraId="59C68C30" w14:textId="4AEB5B26" w:rsidR="0001624F" w:rsidRDefault="00DF1218" w:rsidP="005022F8">
            <w:pPr>
              <w:rPr>
                <w:rFonts w:ascii="Kristen ITC" w:hAnsi="Kristen ITC"/>
                <w:color w:val="8EAADB" w:themeColor="accent1" w:themeTint="99"/>
                <w:sz w:val="28"/>
                <w:szCs w:val="28"/>
              </w:rPr>
            </w:pPr>
            <w:hyperlink r:id="rId6" w:history="1">
              <w:r w:rsidR="00577DFF" w:rsidRPr="00B0496C">
                <w:rPr>
                  <w:rStyle w:val="Hyperlink"/>
                  <w:rFonts w:ascii="Kristen ITC" w:hAnsi="Kristen ITC"/>
                  <w:color w:val="48A0FA" w:themeColor="hyperlink" w:themeTint="99"/>
                  <w:sz w:val="28"/>
                  <w:szCs w:val="28"/>
                </w:rPr>
                <w:t>www.timestables.co.uk</w:t>
              </w:r>
            </w:hyperlink>
          </w:p>
          <w:p w14:paraId="3BAA67EC" w14:textId="55BB8943" w:rsidR="00577DFF" w:rsidRDefault="00DF1218" w:rsidP="005022F8">
            <w:pPr>
              <w:rPr>
                <w:rFonts w:ascii="Kristen ITC" w:hAnsi="Kristen ITC"/>
                <w:color w:val="8EAADB" w:themeColor="accent1" w:themeTint="99"/>
                <w:sz w:val="28"/>
                <w:szCs w:val="28"/>
              </w:rPr>
            </w:pPr>
            <w:hyperlink r:id="rId7" w:history="1">
              <w:r w:rsidR="00577DFF" w:rsidRPr="00B0496C">
                <w:rPr>
                  <w:rStyle w:val="Hyperlink"/>
                  <w:rFonts w:ascii="Kristen ITC" w:hAnsi="Kristen ITC"/>
                  <w:color w:val="48A0FA" w:themeColor="hyperlink" w:themeTint="99"/>
                  <w:sz w:val="28"/>
                  <w:szCs w:val="28"/>
                </w:rPr>
                <w:t>www.topmarks.co.uk</w:t>
              </w:r>
            </w:hyperlink>
          </w:p>
          <w:p w14:paraId="593F0ACB" w14:textId="0306EC78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7FDD70BC" w14:textId="77777777" w:rsidTr="0001624F">
        <w:tc>
          <w:tcPr>
            <w:tcW w:w="4673" w:type="dxa"/>
          </w:tcPr>
          <w:p w14:paraId="79D1CD76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Tell the time to 0’clock and half past</w:t>
            </w:r>
          </w:p>
        </w:tc>
        <w:tc>
          <w:tcPr>
            <w:tcW w:w="4961" w:type="dxa"/>
          </w:tcPr>
          <w:p w14:paraId="70871DAD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Make a daily timetable. </w:t>
            </w:r>
          </w:p>
          <w:p w14:paraId="502CCF6A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Play what time is it Mr Wolf.</w:t>
            </w:r>
          </w:p>
          <w:p w14:paraId="69344088" w14:textId="19600080" w:rsidR="00577DFF" w:rsidRDefault="00DF1218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8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www.ictgames.com</w:t>
              </w:r>
            </w:hyperlink>
          </w:p>
          <w:p w14:paraId="12FFE8A6" w14:textId="7E8CD9FB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7C935C6E" w14:textId="3C4DD7AE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11580176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  <w:p w14:paraId="00C42574" w14:textId="4107F44F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01957DA4" w14:textId="77777777" w:rsidTr="0001624F">
        <w:tc>
          <w:tcPr>
            <w:tcW w:w="4673" w:type="dxa"/>
          </w:tcPr>
          <w:p w14:paraId="6D3AD2D5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lastRenderedPageBreak/>
              <w:t>Use money 1p,2p,5p,10p,20p,50p,</w:t>
            </w:r>
          </w:p>
        </w:tc>
        <w:tc>
          <w:tcPr>
            <w:tcW w:w="4961" w:type="dxa"/>
          </w:tcPr>
          <w:p w14:paraId="1358CA24" w14:textId="2AC7F015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Make a shop with empty boxes, tags and money.</w:t>
            </w:r>
          </w:p>
          <w:p w14:paraId="53523131" w14:textId="520B5F9E" w:rsidR="00577DFF" w:rsidRDefault="00DF1218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9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www.topmarks.co.uk</w:t>
              </w:r>
            </w:hyperlink>
          </w:p>
          <w:p w14:paraId="04B72866" w14:textId="0381F7E8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Make something for charity and sell it. </w:t>
            </w:r>
          </w:p>
        </w:tc>
      </w:tr>
      <w:tr w:rsidR="0001624F" w:rsidRPr="0001624F" w14:paraId="1A4E4B12" w14:textId="77777777" w:rsidTr="0001624F">
        <w:tc>
          <w:tcPr>
            <w:tcW w:w="4673" w:type="dxa"/>
          </w:tcPr>
          <w:p w14:paraId="5F01B2F9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>Know names of 2d and 3d shapes</w:t>
            </w:r>
          </w:p>
        </w:tc>
        <w:tc>
          <w:tcPr>
            <w:tcW w:w="4961" w:type="dxa"/>
          </w:tcPr>
          <w:p w14:paraId="0724520C" w14:textId="652F114C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Make a shape shop – </w:t>
            </w:r>
            <w:r w:rsidR="00577DFF">
              <w:rPr>
                <w:rFonts w:ascii="Kristen ITC" w:hAnsi="Kristen ITC"/>
                <w:sz w:val="28"/>
                <w:szCs w:val="28"/>
              </w:rPr>
              <w:t xml:space="preserve">eg </w:t>
            </w:r>
            <w:r>
              <w:rPr>
                <w:rFonts w:ascii="Kristen ITC" w:hAnsi="Kristen ITC"/>
                <w:sz w:val="28"/>
                <w:szCs w:val="28"/>
              </w:rPr>
              <w:t xml:space="preserve">only sells things that are square </w:t>
            </w:r>
            <w:r w:rsidR="00577DFF">
              <w:rPr>
                <w:rFonts w:ascii="Kristen ITC" w:hAnsi="Kristen ITC"/>
                <w:sz w:val="28"/>
                <w:szCs w:val="28"/>
              </w:rPr>
              <w:t>/cube</w:t>
            </w:r>
          </w:p>
          <w:p w14:paraId="5F3BF5B7" w14:textId="25020BDB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Go on shape hunt and take photos </w:t>
            </w:r>
          </w:p>
        </w:tc>
      </w:tr>
      <w:tr w:rsidR="0001624F" w:rsidRPr="0001624F" w14:paraId="46EA5A57" w14:textId="77777777" w:rsidTr="0001624F">
        <w:tc>
          <w:tcPr>
            <w:tcW w:w="4673" w:type="dxa"/>
          </w:tcPr>
          <w:p w14:paraId="48A29FFF" w14:textId="7777777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 w:rsidRPr="0001624F">
              <w:rPr>
                <w:rFonts w:ascii="Kristen ITC" w:hAnsi="Kristen ITC"/>
                <w:sz w:val="28"/>
                <w:szCs w:val="28"/>
              </w:rPr>
              <w:t xml:space="preserve">Can measure using weight, capacity and length </w:t>
            </w:r>
          </w:p>
        </w:tc>
        <w:tc>
          <w:tcPr>
            <w:tcW w:w="4961" w:type="dxa"/>
          </w:tcPr>
          <w:p w14:paraId="6D84038C" w14:textId="77777777" w:rsid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Baking, water play with measuring jugs, tape measure activities </w:t>
            </w:r>
          </w:p>
          <w:p w14:paraId="59FBC9CD" w14:textId="7E30C511" w:rsidR="00577DFF" w:rsidRDefault="00DF1218" w:rsidP="005022F8">
            <w:pPr>
              <w:rPr>
                <w:rFonts w:ascii="Kristen ITC" w:hAnsi="Kristen ITC"/>
                <w:sz w:val="28"/>
                <w:szCs w:val="28"/>
              </w:rPr>
            </w:pPr>
            <w:hyperlink r:id="rId10" w:history="1">
              <w:r w:rsidR="00577DFF" w:rsidRPr="00B0496C">
                <w:rPr>
                  <w:rStyle w:val="Hyperlink"/>
                  <w:rFonts w:ascii="Kristen ITC" w:hAnsi="Kristen ITC"/>
                  <w:sz w:val="28"/>
                  <w:szCs w:val="28"/>
                </w:rPr>
                <w:t>www.mathszone.co.uk</w:t>
              </w:r>
            </w:hyperlink>
          </w:p>
          <w:p w14:paraId="21E0C4CB" w14:textId="0DE9B61A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</w:p>
        </w:tc>
      </w:tr>
      <w:tr w:rsidR="0001624F" w:rsidRPr="0001624F" w14:paraId="471226FA" w14:textId="77777777" w:rsidTr="0001624F">
        <w:tc>
          <w:tcPr>
            <w:tcW w:w="4673" w:type="dxa"/>
          </w:tcPr>
          <w:p w14:paraId="27989718" w14:textId="07F3F247" w:rsidR="0001624F" w:rsidRPr="0001624F" w:rsidRDefault="0001624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Know and write days of the weeks </w:t>
            </w:r>
          </w:p>
        </w:tc>
        <w:tc>
          <w:tcPr>
            <w:tcW w:w="4961" w:type="dxa"/>
          </w:tcPr>
          <w:p w14:paraId="559B4589" w14:textId="77777777" w:rsid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Make a calendar/diary</w:t>
            </w:r>
          </w:p>
          <w:p w14:paraId="283953D1" w14:textId="77777777" w:rsidR="00577DF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 xml:space="preserve">Spelling quizzes </w:t>
            </w:r>
          </w:p>
          <w:p w14:paraId="23E9453E" w14:textId="00C0DCF3" w:rsidR="00577DFF" w:rsidRPr="0001624F" w:rsidRDefault="00577DFF" w:rsidP="005022F8">
            <w:pPr>
              <w:rPr>
                <w:rFonts w:ascii="Kristen ITC" w:hAnsi="Kristen ITC"/>
                <w:sz w:val="28"/>
                <w:szCs w:val="28"/>
              </w:rPr>
            </w:pPr>
            <w:r>
              <w:rPr>
                <w:rFonts w:ascii="Kristen ITC" w:hAnsi="Kristen ITC"/>
                <w:sz w:val="28"/>
                <w:szCs w:val="28"/>
              </w:rPr>
              <w:t>Read the Hungry Caterpillar</w:t>
            </w:r>
          </w:p>
        </w:tc>
      </w:tr>
    </w:tbl>
    <w:p w14:paraId="1E6E1B4A" w14:textId="77777777" w:rsidR="0001624F" w:rsidRPr="0001624F" w:rsidRDefault="0001624F" w:rsidP="0001624F">
      <w:pPr>
        <w:rPr>
          <w:sz w:val="28"/>
          <w:szCs w:val="28"/>
        </w:rPr>
      </w:pPr>
    </w:p>
    <w:p w14:paraId="098C7014" w14:textId="5EE11A0C" w:rsidR="0001624F" w:rsidRDefault="00577DF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>The resources in red are attached to this sheet .</w:t>
      </w:r>
      <w:r w:rsidR="00DF1218">
        <w:rPr>
          <w:rFonts w:ascii="Kristen ITC" w:hAnsi="Kristen ITC"/>
          <w:sz w:val="28"/>
          <w:szCs w:val="28"/>
          <w:lang w:val="en-US"/>
        </w:rPr>
        <w:t xml:space="preserve"> I have also attached some maths challenge activities that you may like to try.</w:t>
      </w:r>
    </w:p>
    <w:p w14:paraId="6847DC86" w14:textId="12A12B40" w:rsidR="00577DFF" w:rsidRDefault="0080498A" w:rsidP="0001624F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 xml:space="preserve">Please use this sheet as a guide to your activities at home. It is a tool to help you know what would be helpful for your child  when they get back to school. As you can see most of you have been doing it </w:t>
      </w:r>
      <w:r w:rsidR="00DF1218">
        <w:rPr>
          <w:rFonts w:ascii="Kristen ITC" w:hAnsi="Kristen ITC"/>
          <w:sz w:val="28"/>
          <w:szCs w:val="28"/>
          <w:lang w:val="en-US"/>
        </w:rPr>
        <w:t>already</w:t>
      </w:r>
      <w:bookmarkStart w:id="0" w:name="_GoBack"/>
      <w:bookmarkEnd w:id="0"/>
      <w:r>
        <w:rPr>
          <w:rFonts w:ascii="Kristen ITC" w:hAnsi="Kristen ITC"/>
          <w:sz w:val="28"/>
          <w:szCs w:val="28"/>
          <w:lang w:val="en-US"/>
        </w:rPr>
        <w:t>.</w:t>
      </w:r>
    </w:p>
    <w:p w14:paraId="6BB5ECD0" w14:textId="32754E55" w:rsidR="00577DFF" w:rsidRDefault="00577DFF" w:rsidP="0080498A">
      <w:pPr>
        <w:jc w:val="center"/>
        <w:rPr>
          <w:rFonts w:ascii="Kristen ITC" w:hAnsi="Kristen ITC"/>
          <w:sz w:val="28"/>
          <w:szCs w:val="28"/>
          <w:lang w:val="en-US"/>
        </w:rPr>
      </w:pPr>
      <w:r>
        <w:rPr>
          <w:rFonts w:ascii="Kristen ITC" w:hAnsi="Kristen ITC"/>
          <w:sz w:val="28"/>
          <w:szCs w:val="28"/>
          <w:lang w:val="en-US"/>
        </w:rPr>
        <w:t xml:space="preserve">Should you wish to take a more structured approach to your day . </w:t>
      </w:r>
      <w:hyperlink r:id="rId11" w:history="1">
        <w:r w:rsidR="0080498A" w:rsidRPr="00B0496C">
          <w:rPr>
            <w:rStyle w:val="Hyperlink"/>
            <w:rFonts w:ascii="Kristen ITC" w:hAnsi="Kristen ITC"/>
            <w:sz w:val="28"/>
            <w:szCs w:val="28"/>
            <w:lang w:val="en-US"/>
          </w:rPr>
          <w:t>www.whiterosemaths.com</w:t>
        </w:r>
      </w:hyperlink>
      <w:r w:rsidR="0080498A">
        <w:rPr>
          <w:rFonts w:ascii="Kristen ITC" w:hAnsi="Kristen ITC"/>
          <w:sz w:val="28"/>
          <w:szCs w:val="28"/>
          <w:lang w:val="en-US"/>
        </w:rPr>
        <w:t xml:space="preserve"> </w:t>
      </w:r>
      <w:r>
        <w:rPr>
          <w:rFonts w:ascii="Kristen ITC" w:hAnsi="Kristen ITC"/>
          <w:sz w:val="28"/>
          <w:szCs w:val="28"/>
          <w:lang w:val="en-US"/>
        </w:rPr>
        <w:t>have some wonderf</w:t>
      </w:r>
      <w:r w:rsidR="0080498A">
        <w:rPr>
          <w:rFonts w:ascii="Kristen ITC" w:hAnsi="Kristen ITC"/>
          <w:sz w:val="28"/>
          <w:szCs w:val="28"/>
          <w:lang w:val="en-US"/>
        </w:rPr>
        <w:t xml:space="preserve">ul powerpoints and maths sheets  that can be downloaded to use. </w:t>
      </w:r>
      <w:r>
        <w:rPr>
          <w:rFonts w:ascii="Kristen ITC" w:hAnsi="Kristen ITC"/>
          <w:sz w:val="28"/>
          <w:szCs w:val="28"/>
          <w:lang w:val="en-US"/>
        </w:rPr>
        <w:t xml:space="preserve"> </w:t>
      </w:r>
    </w:p>
    <w:p w14:paraId="3688D69F" w14:textId="77777777" w:rsidR="00577DFF" w:rsidRPr="0001624F" w:rsidRDefault="00577DFF" w:rsidP="00577DFF">
      <w:pPr>
        <w:rPr>
          <w:rFonts w:ascii="Kristen ITC" w:hAnsi="Kristen ITC"/>
          <w:sz w:val="28"/>
          <w:szCs w:val="28"/>
          <w:lang w:val="en-US"/>
        </w:rPr>
      </w:pPr>
    </w:p>
    <w:p w14:paraId="6BB46C8E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03B573C2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632689CE" w14:textId="77777777" w:rsidR="0001624F" w:rsidRPr="0001624F" w:rsidRDefault="0001624F" w:rsidP="0001624F">
      <w:pPr>
        <w:jc w:val="center"/>
        <w:rPr>
          <w:rFonts w:ascii="Kristen ITC" w:hAnsi="Kristen ITC"/>
          <w:sz w:val="28"/>
          <w:szCs w:val="28"/>
          <w:lang w:val="en-US"/>
        </w:rPr>
      </w:pPr>
    </w:p>
    <w:p w14:paraId="389E58A6" w14:textId="1583B15A" w:rsidR="0018279D" w:rsidRDefault="0018279D" w:rsidP="0001624F"/>
    <w:sectPr w:rsidR="0018279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oNotDisplayPageBoundaries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624F"/>
    <w:rsid w:val="0001624F"/>
    <w:rsid w:val="0018279D"/>
    <w:rsid w:val="00365028"/>
    <w:rsid w:val="00577DFF"/>
    <w:rsid w:val="0080498A"/>
    <w:rsid w:val="00DF1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1B16B1"/>
  <w15:chartTrackingRefBased/>
  <w15:docId w15:val="{E30E5E3D-31A4-4883-9ED2-EEFED1405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1624F"/>
    <w:rPr>
      <w:rFonts w:ascii="Calibri" w:eastAsia="Calibri" w:hAnsi="Calibri" w:cs="Calibri"/>
      <w:color w:val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1624F"/>
    <w:pPr>
      <w:spacing w:after="0" w:line="240" w:lineRule="auto"/>
    </w:pPr>
    <w:rPr>
      <w:rFonts w:eastAsiaTheme="minorEastAsia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162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162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ctgames.com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://www.topmarks.co.uk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timestables.co.uk" TargetMode="External"/><Relationship Id="rId11" Type="http://schemas.openxmlformats.org/officeDocument/2006/relationships/hyperlink" Target="http://www.whiterosemaths.com" TargetMode="External"/><Relationship Id="rId5" Type="http://schemas.openxmlformats.org/officeDocument/2006/relationships/hyperlink" Target="http://www.bbc.co.uk/supermovers" TargetMode="External"/><Relationship Id="rId10" Type="http://schemas.openxmlformats.org/officeDocument/2006/relationships/hyperlink" Target="http://www.mathszone.co.uk" TargetMode="External"/><Relationship Id="rId4" Type="http://schemas.openxmlformats.org/officeDocument/2006/relationships/hyperlink" Target="http://www.bbc.co.uk/supermovers" TargetMode="External"/><Relationship Id="rId9" Type="http://schemas.openxmlformats.org/officeDocument/2006/relationships/hyperlink" Target="http://www.topmarks.co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fiona yeaman</dc:creator>
  <cp:keywords/>
  <dc:description/>
  <cp:lastModifiedBy>fiona yeaman</cp:lastModifiedBy>
  <cp:revision>2</cp:revision>
  <dcterms:created xsi:type="dcterms:W3CDTF">2020-04-15T08:39:00Z</dcterms:created>
  <dcterms:modified xsi:type="dcterms:W3CDTF">2020-04-15T09:14:00Z</dcterms:modified>
</cp:coreProperties>
</file>